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67BBCFD5" w:rsidR="00EF49F7" w:rsidRPr="00A253F3" w:rsidRDefault="00043C7C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Navn:</w:t>
            </w:r>
            <w:r w:rsidR="00EF49F7" w:rsidRPr="00A253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RK Handel ApS</w:t>
            </w:r>
          </w:p>
        </w:tc>
      </w:tr>
      <w:tr w:rsidR="00EF49F7" w:rsidRPr="007324BD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6811601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CVR.NR.:</w:t>
            </w:r>
            <w:r w:rsidR="00043C7C">
              <w:rPr>
                <w:sz w:val="18"/>
                <w:szCs w:val="18"/>
              </w:rPr>
              <w:t xml:space="preserve"> 43928503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472CD1CB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  <w:r w:rsidR="00043C7C">
              <w:rPr>
                <w:sz w:val="18"/>
                <w:szCs w:val="18"/>
              </w:rPr>
              <w:t xml:space="preserve"> +45 20 89 21 61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51EC689D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  <w:r w:rsidR="00043C7C">
              <w:rPr>
                <w:sz w:val="18"/>
                <w:szCs w:val="18"/>
              </w:rPr>
              <w:t xml:space="preserve"> info@sara-louise.dk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75F315E8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Virksomhedsadresse:</w:t>
            </w:r>
            <w:r w:rsidR="00043C7C">
              <w:rPr>
                <w:sz w:val="18"/>
                <w:szCs w:val="18"/>
              </w:rPr>
              <w:t xml:space="preserve"> Ærtebjergvej 27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0EAE328B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  <w:r w:rsidR="00043C7C">
              <w:rPr>
                <w:sz w:val="18"/>
                <w:szCs w:val="18"/>
              </w:rPr>
              <w:t xml:space="preserve"> 9530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03B5D9E5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  <w:r w:rsidR="00043C7C">
              <w:rPr>
                <w:sz w:val="18"/>
                <w:szCs w:val="18"/>
              </w:rPr>
              <w:t xml:space="preserve"> Støvring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043C7C"/>
    <w:rsid w:val="00473CAC"/>
    <w:rsid w:val="004C5B2D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>SmartWeb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Line Roesdahl</cp:lastModifiedBy>
  <cp:revision>2</cp:revision>
  <dcterms:created xsi:type="dcterms:W3CDTF">2023-08-24T09:10:00Z</dcterms:created>
  <dcterms:modified xsi:type="dcterms:W3CDTF">2023-08-24T09:10:00Z</dcterms:modified>
</cp:coreProperties>
</file>